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E77AE" w14:textId="77777777" w:rsidR="00C56864" w:rsidRPr="00721F59" w:rsidRDefault="00C56864" w:rsidP="00882A3B">
      <w:pPr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721F59">
        <w:rPr>
          <w:b/>
          <w:sz w:val="26"/>
          <w:szCs w:val="26"/>
        </w:rPr>
        <w:t>Vážení predajcovia</w:t>
      </w:r>
    </w:p>
    <w:p w14:paraId="1DDAC39A" w14:textId="6F9D7166" w:rsidR="00C56864" w:rsidRDefault="00C56864" w:rsidP="00C56864">
      <w:pPr>
        <w:adjustRightInd w:val="0"/>
        <w:rPr>
          <w:b/>
        </w:rPr>
      </w:pPr>
    </w:p>
    <w:p w14:paraId="25A2BEDF" w14:textId="3DA7EC2F" w:rsidR="00BA442E" w:rsidRDefault="00721F59" w:rsidP="00C56864">
      <w:pPr>
        <w:adjustRightInd w:val="0"/>
        <w:rPr>
          <w:bCs/>
        </w:rPr>
      </w:pPr>
      <w:r>
        <w:rPr>
          <w:bCs/>
        </w:rPr>
        <w:t>V prípade, ak máte záujem predávať</w:t>
      </w:r>
      <w:r w:rsidR="00C56864" w:rsidRPr="00C56864">
        <w:rPr>
          <w:bCs/>
        </w:rPr>
        <w:t xml:space="preserve"> na trhovom mieste v našej obci je povinnosť podať žiadosť s</w:t>
      </w:r>
      <w:r w:rsidR="00882A3B">
        <w:rPr>
          <w:bCs/>
        </w:rPr>
        <w:t xml:space="preserve"> príslušnými </w:t>
      </w:r>
      <w:r w:rsidR="00C56864" w:rsidRPr="00C56864">
        <w:rPr>
          <w:bCs/>
        </w:rPr>
        <w:t xml:space="preserve"> prílohami</w:t>
      </w:r>
      <w:r w:rsidR="008514B5">
        <w:rPr>
          <w:bCs/>
        </w:rPr>
        <w:t xml:space="preserve"> na základe</w:t>
      </w:r>
      <w:r w:rsidR="00882A3B">
        <w:rPr>
          <w:bCs/>
        </w:rPr>
        <w:t xml:space="preserve"> ktorej </w:t>
      </w:r>
      <w:r w:rsidR="008514B5">
        <w:rPr>
          <w:bCs/>
        </w:rPr>
        <w:t xml:space="preserve">obec vydá povolenie na predaj </w:t>
      </w:r>
      <w:r w:rsidR="00BA442E">
        <w:rPr>
          <w:rFonts w:eastAsiaTheme="minorHAnsi"/>
          <w:color w:val="000000"/>
          <w:sz w:val="24"/>
          <w:szCs w:val="24"/>
        </w:rPr>
        <w:t>výrobkov a poskytovanie služieb na trhovom mieste.</w:t>
      </w:r>
      <w:r w:rsidR="008514B5">
        <w:rPr>
          <w:rFonts w:eastAsiaTheme="minorHAnsi"/>
          <w:color w:val="000000"/>
          <w:sz w:val="24"/>
          <w:szCs w:val="24"/>
        </w:rPr>
        <w:t xml:space="preserve"> </w:t>
      </w:r>
    </w:p>
    <w:p w14:paraId="02A587C6" w14:textId="01FA1F09" w:rsidR="00C56864" w:rsidRDefault="00C56864" w:rsidP="00C56864">
      <w:pPr>
        <w:adjustRightInd w:val="0"/>
        <w:rPr>
          <w:bCs/>
        </w:rPr>
      </w:pPr>
      <w:r>
        <w:rPr>
          <w:bCs/>
        </w:rPr>
        <w:t>Žiadosť spolu s</w:t>
      </w:r>
      <w:r w:rsidR="00882A3B">
        <w:rPr>
          <w:bCs/>
        </w:rPr>
        <w:t xml:space="preserve"> príslušnými </w:t>
      </w:r>
      <w:r w:rsidR="00721F59">
        <w:rPr>
          <w:bCs/>
        </w:rPr>
        <w:t xml:space="preserve"> prílohami </w:t>
      </w:r>
      <w:r>
        <w:rPr>
          <w:bCs/>
        </w:rPr>
        <w:t>nájdete na web stránke obce Staškov.</w:t>
      </w:r>
    </w:p>
    <w:p w14:paraId="738555F6" w14:textId="77777777" w:rsidR="00882A3B" w:rsidRDefault="00882A3B" w:rsidP="00882A3B">
      <w:pPr>
        <w:adjustRightInd w:val="0"/>
        <w:jc w:val="center"/>
        <w:rPr>
          <w:bCs/>
        </w:rPr>
      </w:pPr>
    </w:p>
    <w:p w14:paraId="5DC7A7D1" w14:textId="77777777" w:rsidR="00882A3B" w:rsidRPr="005A77C7" w:rsidRDefault="00882A3B" w:rsidP="00721F59">
      <w:pPr>
        <w:tabs>
          <w:tab w:val="left" w:pos="357"/>
        </w:tabs>
        <w:rPr>
          <w:bCs/>
          <w:sz w:val="24"/>
        </w:rPr>
      </w:pPr>
    </w:p>
    <w:p w14:paraId="5E52AB52" w14:textId="77777777" w:rsidR="00882A3B" w:rsidRPr="00882A3B" w:rsidRDefault="00721F59" w:rsidP="00882A3B">
      <w:pPr>
        <w:pStyle w:val="Odsekzoznamu"/>
        <w:numPr>
          <w:ilvl w:val="0"/>
          <w:numId w:val="2"/>
        </w:numPr>
        <w:tabs>
          <w:tab w:val="left" w:pos="357"/>
        </w:tabs>
      </w:pPr>
      <w:r w:rsidRPr="00882A3B">
        <w:rPr>
          <w:bCs/>
          <w:sz w:val="24"/>
        </w:rPr>
        <w:t>Pri ambulantnom predaji sa vydáva povolenie na základe žiadosti s</w:t>
      </w:r>
      <w:r w:rsidR="00882A3B" w:rsidRPr="00882A3B">
        <w:rPr>
          <w:bCs/>
          <w:sz w:val="24"/>
        </w:rPr>
        <w:t xml:space="preserve"> príslušnými  </w:t>
      </w:r>
      <w:r w:rsidRPr="00882A3B">
        <w:rPr>
          <w:bCs/>
          <w:sz w:val="24"/>
        </w:rPr>
        <w:t>prílohami</w:t>
      </w:r>
      <w:r w:rsidRPr="00882A3B">
        <w:rPr>
          <w:sz w:val="24"/>
        </w:rPr>
        <w:t xml:space="preserve"> do 11:00 hod.</w:t>
      </w:r>
      <w:r w:rsidR="00882A3B" w:rsidRPr="00882A3B">
        <w:rPr>
          <w:sz w:val="24"/>
        </w:rPr>
        <w:t xml:space="preserve"> </w:t>
      </w:r>
      <w:r w:rsidRPr="00882A3B">
        <w:rPr>
          <w:sz w:val="24"/>
        </w:rPr>
        <w:t>od predávajúcich a poskytovateľov služieb.</w:t>
      </w:r>
    </w:p>
    <w:p w14:paraId="6C87C502" w14:textId="37A8B5C9" w:rsidR="00882A3B" w:rsidRDefault="00721F59" w:rsidP="00882A3B">
      <w:pPr>
        <w:pStyle w:val="Odsekzoznamu"/>
        <w:tabs>
          <w:tab w:val="left" w:pos="357"/>
        </w:tabs>
      </w:pPr>
      <w:r w:rsidRPr="005A77C7">
        <w:t xml:space="preserve"> </w:t>
      </w:r>
    </w:p>
    <w:p w14:paraId="41A9FA0F" w14:textId="376EF8E3" w:rsidR="00721F59" w:rsidRPr="00882A3B" w:rsidRDefault="00721F59" w:rsidP="00882A3B">
      <w:pPr>
        <w:pStyle w:val="Odsekzoznamu"/>
        <w:numPr>
          <w:ilvl w:val="0"/>
          <w:numId w:val="2"/>
        </w:numPr>
        <w:tabs>
          <w:tab w:val="left" w:pos="357"/>
        </w:tabs>
        <w:rPr>
          <w:sz w:val="24"/>
        </w:rPr>
      </w:pPr>
      <w:r w:rsidRPr="00882A3B">
        <w:rPr>
          <w:sz w:val="24"/>
        </w:rPr>
        <w:t>Pri príležitostných trhoch je povinný predajca</w:t>
      </w:r>
      <w:r w:rsidR="00882A3B" w:rsidRPr="00882A3B">
        <w:rPr>
          <w:sz w:val="24"/>
        </w:rPr>
        <w:t xml:space="preserve"> </w:t>
      </w:r>
      <w:r w:rsidRPr="00882A3B">
        <w:rPr>
          <w:sz w:val="24"/>
        </w:rPr>
        <w:t>podať písomnú žiadosť s príslušnými prílohami dva týždne pred konaním hodových slávností a </w:t>
      </w:r>
      <w:proofErr w:type="spellStart"/>
      <w:r w:rsidRPr="00882A3B">
        <w:rPr>
          <w:sz w:val="24"/>
        </w:rPr>
        <w:t>kronerovho</w:t>
      </w:r>
      <w:proofErr w:type="spellEnd"/>
      <w:r w:rsidRPr="00882A3B">
        <w:rPr>
          <w:sz w:val="24"/>
        </w:rPr>
        <w:t xml:space="preserve"> pohára alebo pri iných kultúrno-spoločenských akciách.</w:t>
      </w:r>
    </w:p>
    <w:p w14:paraId="66B9E61C" w14:textId="77777777" w:rsidR="00721F59" w:rsidRPr="00C56864" w:rsidRDefault="00721F59" w:rsidP="00C56864">
      <w:pPr>
        <w:adjustRightInd w:val="0"/>
        <w:rPr>
          <w:bCs/>
        </w:rPr>
      </w:pPr>
    </w:p>
    <w:p w14:paraId="3A4E79A5" w14:textId="77777777" w:rsidR="00C56864" w:rsidRPr="00C56864" w:rsidRDefault="00C56864" w:rsidP="00C56864">
      <w:pPr>
        <w:adjustRightInd w:val="0"/>
        <w:rPr>
          <w:bCs/>
        </w:rPr>
      </w:pPr>
    </w:p>
    <w:p w14:paraId="396D5980" w14:textId="0EBA6FAF" w:rsidR="00C56864" w:rsidRPr="009D62FB" w:rsidRDefault="00C56864" w:rsidP="00C56864">
      <w:pPr>
        <w:adjustRightInd w:val="0"/>
        <w:rPr>
          <w:b/>
        </w:rPr>
      </w:pPr>
      <w:r w:rsidRPr="009D62FB">
        <w:rPr>
          <w:b/>
        </w:rPr>
        <w:t>Prílohy</w:t>
      </w:r>
      <w:r>
        <w:rPr>
          <w:b/>
        </w:rPr>
        <w:t xml:space="preserve"> k žiadosti:</w:t>
      </w:r>
    </w:p>
    <w:p w14:paraId="330F5373" w14:textId="77777777" w:rsidR="00C56864" w:rsidRPr="009D62FB" w:rsidRDefault="00C56864" w:rsidP="00C56864">
      <w:pPr>
        <w:widowControl/>
        <w:numPr>
          <w:ilvl w:val="0"/>
          <w:numId w:val="1"/>
        </w:numPr>
        <w:adjustRightInd w:val="0"/>
      </w:pPr>
      <w:r w:rsidRPr="009D62FB">
        <w:t>Fotokópia oprávnenia na podnikanie podľa osobitných predpisov</w:t>
      </w:r>
    </w:p>
    <w:p w14:paraId="6E013559" w14:textId="0CA87A26" w:rsidR="00C56864" w:rsidRPr="009D62FB" w:rsidRDefault="00C56864" w:rsidP="00C56864">
      <w:pPr>
        <w:widowControl/>
        <w:numPr>
          <w:ilvl w:val="0"/>
          <w:numId w:val="1"/>
        </w:numPr>
        <w:adjustRightInd w:val="0"/>
      </w:pPr>
      <w:r w:rsidRPr="009D62FB">
        <w:t>Čestné vyhlásenie žiadateľa o</w:t>
      </w:r>
      <w:r>
        <w:t> </w:t>
      </w:r>
      <w:r w:rsidRPr="009D62FB">
        <w:t>tom</w:t>
      </w:r>
      <w:r>
        <w:t>,</w:t>
      </w:r>
      <w:r w:rsidRPr="009D62FB">
        <w:t xml:space="preserve"> že všetky predávané výrobky pochádzajú z jeho vlastnej pestovateľskej alebo chovateľskej činnosti, alebo ide o lesné plodiny, ak je žiadateľom osoba podľa § 10 písm. b)zákona</w:t>
      </w:r>
    </w:p>
    <w:p w14:paraId="3F68779E" w14:textId="77777777" w:rsidR="00C56864" w:rsidRPr="009D62FB" w:rsidRDefault="00C56864" w:rsidP="00C56864">
      <w:pPr>
        <w:widowControl/>
        <w:numPr>
          <w:ilvl w:val="0"/>
          <w:numId w:val="1"/>
        </w:numPr>
        <w:adjustRightInd w:val="0"/>
      </w:pPr>
      <w:r w:rsidRPr="009D62FB">
        <w:t xml:space="preserve">Čestné vyhlásenie žiadateľa o tom, že všetky ním predávané výrobky sú jeho vlastné použité výrobky </w:t>
      </w:r>
      <w:r>
        <w:t>a </w:t>
      </w:r>
      <w:r w:rsidRPr="009D62FB">
        <w:t>predá</w:t>
      </w:r>
      <w:r>
        <w:t>va ich</w:t>
      </w:r>
      <w:r w:rsidRPr="009D62FB">
        <w:t xml:space="preserve"> v primeranom množstve, ak ide o žiadateľa podľa § 10 písm. c)zákona</w:t>
      </w:r>
    </w:p>
    <w:p w14:paraId="25C1AB9C" w14:textId="77777777" w:rsidR="00C56864" w:rsidRPr="009D62FB" w:rsidRDefault="00C56864" w:rsidP="00C56864">
      <w:pPr>
        <w:widowControl/>
        <w:numPr>
          <w:ilvl w:val="0"/>
          <w:numId w:val="1"/>
        </w:numPr>
        <w:adjustRightInd w:val="0"/>
      </w:pPr>
      <w:r w:rsidRPr="009D62FB">
        <w:t>Predávajúci potravín je povinný predložiť súhlas Regionálneho úradu verejného zdravotníctva</w:t>
      </w:r>
    </w:p>
    <w:p w14:paraId="11E156E4" w14:textId="77777777" w:rsidR="00C56864" w:rsidRPr="009D62FB" w:rsidRDefault="00C56864" w:rsidP="00C56864">
      <w:pPr>
        <w:widowControl/>
        <w:numPr>
          <w:ilvl w:val="0"/>
          <w:numId w:val="1"/>
        </w:numPr>
        <w:adjustRightInd w:val="0"/>
      </w:pPr>
      <w:r w:rsidRPr="009D62FB">
        <w:t xml:space="preserve">Fotokópia </w:t>
      </w:r>
      <w:r>
        <w:t>strany označenej ako</w:t>
      </w:r>
      <w:r w:rsidRPr="009D62FB">
        <w:t xml:space="preserve"> ZÁZNAM</w:t>
      </w:r>
      <w:r>
        <w:t>Y</w:t>
      </w:r>
      <w:r w:rsidRPr="009D62FB">
        <w:t xml:space="preserve"> D</w:t>
      </w:r>
      <w:r>
        <w:t xml:space="preserve">AŇOVÉHO </w:t>
      </w:r>
      <w:r w:rsidRPr="009D62FB">
        <w:t>Ú</w:t>
      </w:r>
      <w:r>
        <w:t>RADU z knihy ERP, alebo fotokópia potvrdenia daňového úradu o pridelení kódu VRP alebo ORP, na ktorej je zaznamenané pridelenie daňového kódu ERP (</w:t>
      </w:r>
      <w:proofErr w:type="spellStart"/>
      <w:r>
        <w:t>el</w:t>
      </w:r>
      <w:r w:rsidRPr="009D62FB">
        <w:t>ektr</w:t>
      </w:r>
      <w:proofErr w:type="spellEnd"/>
      <w:r w:rsidRPr="009D62FB">
        <w:t>. registračnej pokladnice</w:t>
      </w:r>
      <w:r>
        <w:t>)</w:t>
      </w:r>
      <w:r w:rsidRPr="009D62FB">
        <w:t>, alebo</w:t>
      </w:r>
    </w:p>
    <w:p w14:paraId="0CCF2CCB" w14:textId="77777777" w:rsidR="00C56864" w:rsidRPr="00890E1E" w:rsidRDefault="00C56864" w:rsidP="00C56864">
      <w:pPr>
        <w:widowControl/>
        <w:numPr>
          <w:ilvl w:val="0"/>
          <w:numId w:val="1"/>
        </w:numPr>
        <w:adjustRightInd w:val="0"/>
      </w:pPr>
      <w:r w:rsidRPr="00890E1E">
        <w:t>Čestné vyhlásenie – uvedenie ustanovení osobitného predpisu, pre ktorý nie je povinnosť</w:t>
      </w:r>
      <w:r w:rsidRPr="00890E1E">
        <w:rPr>
          <w:rFonts w:ascii="TimesNewRoman" w:hAnsi="TimesNewRoman" w:cs="TimesNewRoman"/>
        </w:rPr>
        <w:t xml:space="preserve"> </w:t>
      </w:r>
      <w:r w:rsidRPr="00890E1E">
        <w:t>používať</w:t>
      </w:r>
      <w:r w:rsidRPr="00890E1E">
        <w:rPr>
          <w:rFonts w:ascii="TimesNewRoman" w:hAnsi="TimesNewRoman" w:cs="TimesNewRoman"/>
        </w:rPr>
        <w:t xml:space="preserve"> ERP alebo VRP</w:t>
      </w:r>
      <w:r w:rsidRPr="00890E1E">
        <w:t xml:space="preserve"> -ustanovenia zákona </w:t>
      </w:r>
      <w:r w:rsidRPr="00890E1E">
        <w:rPr>
          <w:rFonts w:ascii="TimesNewRoman" w:hAnsi="TimesNewRoman" w:cs="TimesNewRoman"/>
        </w:rPr>
        <w:t>c</w:t>
      </w:r>
      <w:r w:rsidRPr="00890E1E">
        <w:t xml:space="preserve">. 289/2008 </w:t>
      </w:r>
      <w:proofErr w:type="spellStart"/>
      <w:r w:rsidRPr="00890E1E">
        <w:t>Z.z</w:t>
      </w:r>
      <w:proofErr w:type="spellEnd"/>
      <w:r w:rsidRPr="00890E1E">
        <w:t>.</w:t>
      </w:r>
    </w:p>
    <w:p w14:paraId="02F6118F" w14:textId="4F7DF58F" w:rsidR="00C56864" w:rsidRPr="009D62FB" w:rsidRDefault="00C56864" w:rsidP="00C56864">
      <w:pPr>
        <w:widowControl/>
        <w:numPr>
          <w:ilvl w:val="0"/>
          <w:numId w:val="1"/>
        </w:numPr>
        <w:adjustRightInd w:val="0"/>
      </w:pPr>
      <w:r w:rsidRPr="009D62FB">
        <w:t>Potvrdenie o vlastníctve pôdy na dopestovanie rastlinných a živočíšnych výrobkov na</w:t>
      </w:r>
    </w:p>
    <w:p w14:paraId="350C5C10" w14:textId="2E4259B9" w:rsidR="00C56864" w:rsidRDefault="00C56864" w:rsidP="00C56864">
      <w:r w:rsidRPr="009D62FB">
        <w:t xml:space="preserve">            </w:t>
      </w:r>
      <w:r>
        <w:t xml:space="preserve"> </w:t>
      </w:r>
      <w:r w:rsidRPr="009D62FB">
        <w:t>predaj z vlastnej drobnej pestovate</w:t>
      </w:r>
      <w:r w:rsidRPr="009D62FB">
        <w:rPr>
          <w:rFonts w:ascii="Calibri" w:hAnsi="Calibri" w:cs="Calibri"/>
        </w:rPr>
        <w:t>ľ</w:t>
      </w:r>
      <w:r w:rsidRPr="009D62FB">
        <w:t>skej alebo chovate</w:t>
      </w:r>
      <w:r w:rsidRPr="009D62FB">
        <w:rPr>
          <w:rFonts w:ascii="Calibri" w:hAnsi="Calibri" w:cs="Calibri"/>
        </w:rPr>
        <w:t>ľ</w:t>
      </w:r>
      <w:r w:rsidRPr="009D62FB">
        <w:t xml:space="preserve">skej </w:t>
      </w:r>
      <w:r w:rsidRPr="009D62FB">
        <w:rPr>
          <w:rFonts w:ascii="Calibri" w:hAnsi="Calibri" w:cs="Calibri"/>
        </w:rPr>
        <w:t>č</w:t>
      </w:r>
      <w:r w:rsidRPr="009D62FB">
        <w:t xml:space="preserve">innosti        </w:t>
      </w:r>
    </w:p>
    <w:p w14:paraId="0CAD628F" w14:textId="77777777" w:rsidR="003615E9" w:rsidRDefault="003615E9"/>
    <w:sectPr w:rsidR="0036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860"/>
    <w:multiLevelType w:val="hybridMultilevel"/>
    <w:tmpl w:val="A986250E"/>
    <w:lvl w:ilvl="0" w:tplc="53985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6655"/>
    <w:multiLevelType w:val="hybridMultilevel"/>
    <w:tmpl w:val="06B47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4"/>
    <w:rsid w:val="000258CF"/>
    <w:rsid w:val="003615E9"/>
    <w:rsid w:val="00423201"/>
    <w:rsid w:val="00633523"/>
    <w:rsid w:val="00721F59"/>
    <w:rsid w:val="008514B5"/>
    <w:rsid w:val="00882A3B"/>
    <w:rsid w:val="00B23736"/>
    <w:rsid w:val="00BA442E"/>
    <w:rsid w:val="00C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A131"/>
  <w15:chartTrackingRefBased/>
  <w15:docId w15:val="{F72E7386-F3BA-47A8-9D4C-DC149C2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OTP</cp:lastModifiedBy>
  <cp:revision>2</cp:revision>
  <dcterms:created xsi:type="dcterms:W3CDTF">2021-08-23T05:24:00Z</dcterms:created>
  <dcterms:modified xsi:type="dcterms:W3CDTF">2021-08-23T05:24:00Z</dcterms:modified>
</cp:coreProperties>
</file>